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ind w:right="-20"/>
        <w:rPr>
          <w:rFonts w:ascii="Figtree" w:cs="Figtree" w:eastAsia="Figtree" w:hAnsi="Figtree"/>
        </w:rPr>
      </w:pPr>
      <w:bookmarkStart w:colFirst="0" w:colLast="0" w:name="_oskztkuukp4w" w:id="0"/>
      <w:bookmarkEnd w:id="0"/>
      <w:r w:rsidDel="00000000" w:rsidR="00000000" w:rsidRPr="00000000">
        <w:rPr>
          <w:rtl w:val="0"/>
        </w:rPr>
      </w:r>
    </w:p>
    <w:p w:rsidR="00000000" w:rsidDel="00000000" w:rsidP="00000000" w:rsidRDefault="00000000" w:rsidRPr="00000000" w14:paraId="00000002">
      <w:pPr>
        <w:pStyle w:val="Heading1"/>
        <w:spacing w:after="240" w:before="240" w:lineRule="auto"/>
        <w:ind w:right="-20"/>
        <w:rPr>
          <w:rFonts w:ascii="Figtree" w:cs="Figtree" w:eastAsia="Figtree" w:hAnsi="Figtree"/>
        </w:rPr>
      </w:pPr>
      <w:bookmarkStart w:colFirst="0" w:colLast="0" w:name="_hfqu8zuq9478" w:id="1"/>
      <w:bookmarkEnd w:id="1"/>
      <w:r w:rsidDel="00000000" w:rsidR="00000000" w:rsidRPr="00000000">
        <w:rPr>
          <w:rFonts w:ascii="Figtree" w:cs="Figtree" w:eastAsia="Figtree" w:hAnsi="Figtree"/>
          <w:rtl w:val="0"/>
        </w:rPr>
        <w:t xml:space="preserve">ReachDeck blog announcement to customers:</w:t>
      </w:r>
    </w:p>
    <w:p w:rsidR="00000000" w:rsidDel="00000000" w:rsidP="00000000" w:rsidRDefault="00000000" w:rsidRPr="00000000" w14:paraId="00000003">
      <w:pPr>
        <w:pStyle w:val="Heading2"/>
        <w:ind w:right="-450"/>
        <w:rPr>
          <w:rFonts w:ascii="Figtree" w:cs="Figtree" w:eastAsia="Figtree" w:hAnsi="Figtree"/>
        </w:rPr>
      </w:pPr>
      <w:bookmarkStart w:colFirst="0" w:colLast="0" w:name="_uu5o804tioi4" w:id="2"/>
      <w:bookmarkEnd w:id="2"/>
      <w:r w:rsidDel="00000000" w:rsidR="00000000" w:rsidRPr="00000000">
        <w:rPr>
          <w:rFonts w:ascii="Figtree" w:cs="Figtree" w:eastAsia="Figtree" w:hAnsi="Figtree"/>
          <w:rtl w:val="0"/>
        </w:rPr>
        <w:t xml:space="preserve">We’ve added speech, reading and translation support to our website with ReachDeck</w:t>
      </w:r>
    </w:p>
    <w:p w:rsidR="00000000" w:rsidDel="00000000" w:rsidP="00000000" w:rsidRDefault="00000000" w:rsidRPr="00000000" w14:paraId="00000004">
      <w:pPr>
        <w:rPr>
          <w:rFonts w:ascii="Figtree" w:cs="Figtree" w:eastAsia="Figtree" w:hAnsi="Figtree"/>
        </w:rPr>
      </w:pPr>
      <w:r w:rsidDel="00000000" w:rsidR="00000000" w:rsidRPr="00000000">
        <w:rPr>
          <w:rtl w:val="0"/>
        </w:rPr>
      </w:r>
    </w:p>
    <w:p w:rsidR="00000000" w:rsidDel="00000000" w:rsidP="00000000" w:rsidRDefault="00000000" w:rsidRPr="00000000" w14:paraId="00000005">
      <w:pPr>
        <w:ind w:right="-450"/>
        <w:jc w:val="center"/>
        <w:rPr>
          <w:rFonts w:ascii="Figtree" w:cs="Figtree" w:eastAsia="Figtree" w:hAnsi="Figtree"/>
          <w:sz w:val="48"/>
          <w:szCs w:val="48"/>
          <w:highlight w:val="white"/>
        </w:rPr>
      </w:pPr>
      <w:r w:rsidDel="00000000" w:rsidR="00000000" w:rsidRPr="00000000">
        <w:rPr>
          <w:rFonts w:ascii="Figtree" w:cs="Figtree" w:eastAsia="Figtree" w:hAnsi="Figtree"/>
          <w:sz w:val="48"/>
          <w:szCs w:val="48"/>
          <w:highlight w:val="white"/>
        </w:rPr>
        <w:drawing>
          <wp:inline distB="114300" distT="114300" distL="114300" distR="114300">
            <wp:extent cx="5731200" cy="1714500"/>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ind w:right="-450"/>
        <w:jc w:val="center"/>
        <w:rPr>
          <w:rFonts w:ascii="Figtree" w:cs="Figtree" w:eastAsia="Figtree" w:hAnsi="Figtree"/>
          <w:highlight w:val="white"/>
        </w:rPr>
      </w:pPr>
      <w:hyperlink r:id="rId7">
        <w:r w:rsidDel="00000000" w:rsidR="00000000" w:rsidRPr="00000000">
          <w:rPr>
            <w:rFonts w:ascii="Figtree" w:cs="Figtree" w:eastAsia="Figtree" w:hAnsi="Figtree"/>
            <w:color w:val="1155cc"/>
            <w:highlight w:val="white"/>
            <w:u w:val="single"/>
            <w:rtl w:val="0"/>
          </w:rPr>
          <w:t xml:space="preserve">Download image</w:t>
        </w:r>
      </w:hyperlink>
      <w:r w:rsidDel="00000000" w:rsidR="00000000" w:rsidRPr="00000000">
        <w:rPr>
          <w:rtl w:val="0"/>
        </w:rPr>
      </w:r>
    </w:p>
    <w:p w:rsidR="00000000" w:rsidDel="00000000" w:rsidP="00000000" w:rsidRDefault="00000000" w:rsidRPr="00000000" w14:paraId="00000007">
      <w:pPr>
        <w:ind w:right="-450"/>
        <w:jc w:val="center"/>
        <w:rPr>
          <w:rFonts w:ascii="Figtree" w:cs="Figtree" w:eastAsia="Figtree" w:hAnsi="Figtree"/>
          <w:highlight w:val="white"/>
        </w:rPr>
      </w:pPr>
      <w:r w:rsidDel="00000000" w:rsidR="00000000" w:rsidRPr="00000000">
        <w:rPr>
          <w:rFonts w:ascii="Figtree" w:cs="Figtree" w:eastAsia="Figtree" w:hAnsi="Figtree"/>
          <w:highlight w:val="white"/>
          <w:rtl w:val="0"/>
        </w:rPr>
        <w:t xml:space="preserve">(Image alt text: ReachDeck logo on a white background)</w:t>
      </w:r>
    </w:p>
    <w:p w:rsidR="00000000" w:rsidDel="00000000" w:rsidP="00000000" w:rsidRDefault="00000000" w:rsidRPr="00000000" w14:paraId="00000008">
      <w:pPr>
        <w:ind w:right="-450"/>
        <w:jc w:val="center"/>
        <w:rPr>
          <w:rFonts w:ascii="Figtree" w:cs="Figtree" w:eastAsia="Figtree" w:hAnsi="Figtree"/>
          <w:highlight w:val="white"/>
        </w:rPr>
      </w:pPr>
      <w:r w:rsidDel="00000000" w:rsidR="00000000" w:rsidRPr="00000000">
        <w:rPr>
          <w:rtl w:val="0"/>
        </w:rPr>
      </w:r>
    </w:p>
    <w:p w:rsidR="00000000" w:rsidDel="00000000" w:rsidP="00000000" w:rsidRDefault="00000000" w:rsidRPr="00000000" w14:paraId="00000009">
      <w:pPr>
        <w:ind w:right="-45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A">
      <w:pPr>
        <w:ind w:right="-450"/>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We’re pleased to announce that we’ve added speech, reading and translation support to our website with </w:t>
      </w:r>
      <w:hyperlink r:id="rId8">
        <w:r w:rsidDel="00000000" w:rsidR="00000000" w:rsidRPr="00000000">
          <w:rPr>
            <w:rFonts w:ascii="Figtree" w:cs="Figtree" w:eastAsia="Figtree" w:hAnsi="Figtree"/>
            <w:color w:val="1155cc"/>
            <w:sz w:val="24"/>
            <w:szCs w:val="24"/>
            <w:highlight w:val="white"/>
            <w:u w:val="single"/>
            <w:rtl w:val="0"/>
          </w:rPr>
          <w:t xml:space="preserve">ReachDeck</w:t>
        </w:r>
      </w:hyperlink>
      <w:r w:rsidDel="00000000" w:rsidR="00000000" w:rsidRPr="00000000">
        <w:rPr>
          <w:rFonts w:ascii="Figtree" w:cs="Figtree" w:eastAsia="Figtree" w:hAnsi="Figtree"/>
          <w:sz w:val="24"/>
          <w:szCs w:val="24"/>
          <w:highlight w:val="white"/>
          <w:rtl w:val="0"/>
        </w:rPr>
        <w:t xml:space="preserve">. More specifically, the ReachDeck Toolbar.</w:t>
      </w:r>
    </w:p>
    <w:p w:rsidR="00000000" w:rsidDel="00000000" w:rsidP="00000000" w:rsidRDefault="00000000" w:rsidRPr="00000000" w14:paraId="0000000B">
      <w:pPr>
        <w:ind w:right="-45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C">
      <w:pPr>
        <w:ind w:right="-450"/>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ReachDeck is a tool from </w:t>
      </w:r>
      <w:hyperlink r:id="rId9">
        <w:r w:rsidDel="00000000" w:rsidR="00000000" w:rsidRPr="00000000">
          <w:rPr>
            <w:rFonts w:ascii="Figtree" w:cs="Figtree" w:eastAsia="Figtree" w:hAnsi="Figtree"/>
            <w:color w:val="1155cc"/>
            <w:sz w:val="24"/>
            <w:szCs w:val="24"/>
            <w:highlight w:val="white"/>
            <w:u w:val="single"/>
            <w:rtl w:val="0"/>
          </w:rPr>
          <w:t xml:space="preserve">Everway</w:t>
        </w:r>
      </w:hyperlink>
      <w:r w:rsidDel="00000000" w:rsidR="00000000" w:rsidRPr="00000000">
        <w:rPr>
          <w:rFonts w:ascii="Figtree" w:cs="Figtree" w:eastAsia="Figtree" w:hAnsi="Figtree"/>
          <w:sz w:val="24"/>
          <w:szCs w:val="24"/>
          <w:highlight w:val="white"/>
          <w:rtl w:val="0"/>
        </w:rPr>
        <w:t xml:space="preserve"> that</w:t>
      </w:r>
      <w:r w:rsidDel="00000000" w:rsidR="00000000" w:rsidRPr="00000000">
        <w:rPr>
          <w:rFonts w:ascii="Figtree" w:cs="Figtree" w:eastAsia="Figtree" w:hAnsi="Figtree"/>
          <w:sz w:val="24"/>
          <w:szCs w:val="24"/>
          <w:highlight w:val="white"/>
          <w:rtl w:val="0"/>
        </w:rPr>
        <w:t xml:space="preserve"> helps us to make our online content more available to everyone. It offers our visitors assistive features, giving them a choice in how they access our online information.</w:t>
      </w:r>
    </w:p>
    <w:p w:rsidR="00000000" w:rsidDel="00000000" w:rsidP="00000000" w:rsidRDefault="00000000" w:rsidRPr="00000000" w14:paraId="0000000D">
      <w:pPr>
        <w:ind w:right="-45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0E">
      <w:pPr>
        <w:pStyle w:val="Heading3"/>
        <w:rPr>
          <w:rFonts w:ascii="Figtree" w:cs="Figtree" w:eastAsia="Figtree" w:hAnsi="Figtree"/>
        </w:rPr>
      </w:pPr>
      <w:bookmarkStart w:colFirst="0" w:colLast="0" w:name="_sphne0ggpwf7" w:id="3"/>
      <w:bookmarkEnd w:id="3"/>
      <w:r w:rsidDel="00000000" w:rsidR="00000000" w:rsidRPr="00000000">
        <w:rPr>
          <w:rFonts w:ascii="Figtree" w:cs="Figtree" w:eastAsia="Figtree" w:hAnsi="Figtree"/>
          <w:rtl w:val="0"/>
        </w:rPr>
        <w:t xml:space="preserve">But, why is this important?</w:t>
      </w:r>
    </w:p>
    <w:p w:rsidR="00000000" w:rsidDel="00000000" w:rsidP="00000000" w:rsidRDefault="00000000" w:rsidRPr="00000000" w14:paraId="0000000F">
      <w:pPr>
        <w:spacing w:after="240" w:before="240" w:lineRule="auto"/>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Globally 1 in 6 people have a disability. For many, they experience barriers when they’re on the web. For example, people with visual impairments might struggle if information is only available in text format. And those with cognitive disabilities might find it difficult to read information on a crowded web page. This can impact their ability to browse, buy and access online content or services. What's more, only 1 in 10 people in need have access to assistive technology. By adding the ReachDeck Toolbar, we're giving extra support to people that might need it.</w:t>
      </w:r>
    </w:p>
    <w:p w:rsidR="00000000" w:rsidDel="00000000" w:rsidP="00000000" w:rsidRDefault="00000000" w:rsidRPr="00000000" w14:paraId="00000010">
      <w:pPr>
        <w:spacing w:after="240" w:before="240" w:lineRule="auto"/>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Our visitors can choose to have our content read out loud. They can remove distracting content, or add a screen tint with a reading pane to help them focus. They can translate our web pages into over 100 languages. And much more!</w:t>
      </w:r>
    </w:p>
    <w:p w:rsidR="00000000" w:rsidDel="00000000" w:rsidP="00000000" w:rsidRDefault="00000000" w:rsidRPr="00000000" w14:paraId="00000011">
      <w:pPr>
        <w:spacing w:after="240" w:before="240" w:lineRule="auto"/>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2">
      <w:pPr>
        <w:pStyle w:val="Heading3"/>
        <w:spacing w:after="240" w:before="240" w:lineRule="auto"/>
        <w:rPr>
          <w:rFonts w:ascii="Figtree" w:cs="Figtree" w:eastAsia="Figtree" w:hAnsi="Figtree"/>
        </w:rPr>
      </w:pPr>
      <w:bookmarkStart w:colFirst="0" w:colLast="0" w:name="_ei5a90prb54c" w:id="4"/>
      <w:bookmarkEnd w:id="4"/>
      <w:r w:rsidDel="00000000" w:rsidR="00000000" w:rsidRPr="00000000">
        <w:rPr>
          <w:rFonts w:ascii="Figtree" w:cs="Figtree" w:eastAsia="Figtree" w:hAnsi="Figtree"/>
          <w:rtl w:val="0"/>
        </w:rPr>
        <w:t xml:space="preserve">Try it out for yourself</w:t>
      </w:r>
    </w:p>
    <w:p w:rsidR="00000000" w:rsidDel="00000000" w:rsidP="00000000" w:rsidRDefault="00000000" w:rsidRPr="00000000" w14:paraId="00000013">
      <w:pPr>
        <w:spacing w:after="240" w:before="240" w:lineRule="auto"/>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Can you see the </w:t>
      </w:r>
      <w:r w:rsidDel="00000000" w:rsidR="00000000" w:rsidRPr="00000000">
        <w:rPr>
          <w:rFonts w:ascii="Figtree" w:cs="Figtree" w:eastAsia="Figtree" w:hAnsi="Figtree"/>
          <w:color w:val="ff0000"/>
          <w:sz w:val="24"/>
          <w:szCs w:val="24"/>
          <w:highlight w:val="white"/>
          <w:rtl w:val="0"/>
        </w:rPr>
        <w:t xml:space="preserve">orange launchpad on your screen [edit to suit your integration]</w:t>
      </w:r>
      <w:r w:rsidDel="00000000" w:rsidR="00000000" w:rsidRPr="00000000">
        <w:rPr>
          <w:rFonts w:ascii="Figtree" w:cs="Figtree" w:eastAsia="Figtree" w:hAnsi="Figtree"/>
          <w:sz w:val="24"/>
          <w:szCs w:val="24"/>
          <w:highlight w:val="white"/>
          <w:rtl w:val="0"/>
        </w:rPr>
        <w:t xml:space="preserve">? Click it to launch the ReachDeck Toolbar. To hear text read out loud, simply click on the first icon and hover your mouse over any text. From a touchscreen device you’ll have to click on the text to hear it.</w:t>
      </w:r>
    </w:p>
    <w:p w:rsidR="00000000" w:rsidDel="00000000" w:rsidP="00000000" w:rsidRDefault="00000000" w:rsidRPr="00000000" w14:paraId="00000014">
      <w:pPr>
        <w:spacing w:after="240" w:before="240" w:lineRule="auto"/>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tl w:val="0"/>
        </w:rPr>
        <w:t xml:space="preserve">Now, apply a screen tint by clicking on the eye icon. To explore more, click on the question mark (?) icon to discover what each feature on the toolbar does.</w:t>
      </w:r>
    </w:p>
    <w:p w:rsidR="00000000" w:rsidDel="00000000" w:rsidP="00000000" w:rsidRDefault="00000000" w:rsidRPr="00000000" w14:paraId="00000015">
      <w:pPr>
        <w:ind w:right="-45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6">
      <w:pPr>
        <w:ind w:right="-450"/>
        <w:rPr>
          <w:rFonts w:ascii="Figtree" w:cs="Figtree" w:eastAsia="Figtree" w:hAnsi="Figtree"/>
          <w:sz w:val="24"/>
          <w:szCs w:val="24"/>
          <w:highlight w:val="white"/>
        </w:rPr>
      </w:pPr>
      <w:r w:rsidDel="00000000" w:rsidR="00000000" w:rsidRPr="00000000">
        <w:rPr>
          <w:rFonts w:ascii="Figtree" w:cs="Figtree" w:eastAsia="Figtree" w:hAnsi="Figtree"/>
          <w:sz w:val="24"/>
          <w:szCs w:val="24"/>
          <w:highlight w:val="white"/>
        </w:rPr>
        <w:drawing>
          <wp:inline distB="114300" distT="114300" distL="114300" distR="114300">
            <wp:extent cx="5731200" cy="381000"/>
            <wp:effectExtent b="0" l="0" r="0" t="0"/>
            <wp:docPr id="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31200" cy="381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ind w:right="-450"/>
        <w:jc w:val="center"/>
        <w:rPr>
          <w:rFonts w:ascii="Figtree" w:cs="Figtree" w:eastAsia="Figtree" w:hAnsi="Figtree"/>
          <w:highlight w:val="white"/>
        </w:rPr>
      </w:pPr>
      <w:hyperlink r:id="rId11">
        <w:r w:rsidDel="00000000" w:rsidR="00000000" w:rsidRPr="00000000">
          <w:rPr>
            <w:rFonts w:ascii="Figtree" w:cs="Figtree" w:eastAsia="Figtree" w:hAnsi="Figtree"/>
            <w:color w:val="1155cc"/>
            <w:highlight w:val="white"/>
            <w:u w:val="single"/>
            <w:rtl w:val="0"/>
          </w:rPr>
          <w:t xml:space="preserve">Download image</w:t>
        </w:r>
      </w:hyperlink>
      <w:r w:rsidDel="00000000" w:rsidR="00000000" w:rsidRPr="00000000">
        <w:rPr>
          <w:rtl w:val="0"/>
        </w:rPr>
      </w:r>
    </w:p>
    <w:p w:rsidR="00000000" w:rsidDel="00000000" w:rsidP="00000000" w:rsidRDefault="00000000" w:rsidRPr="00000000" w14:paraId="00000018">
      <w:pPr>
        <w:ind w:right="-450"/>
        <w:jc w:val="center"/>
        <w:rPr>
          <w:rFonts w:ascii="Figtree" w:cs="Figtree" w:eastAsia="Figtree" w:hAnsi="Figtree"/>
          <w:highlight w:val="white"/>
        </w:rPr>
      </w:pPr>
      <w:r w:rsidDel="00000000" w:rsidR="00000000" w:rsidRPr="00000000">
        <w:rPr>
          <w:rFonts w:ascii="Figtree" w:cs="Figtree" w:eastAsia="Figtree" w:hAnsi="Figtree"/>
          <w:highlight w:val="white"/>
          <w:rtl w:val="0"/>
        </w:rPr>
        <w:t xml:space="preserve">(Image alt text: ReachDeck Toolbar with features including Text-to-Speech, Text Magnifier and Screen Mask)</w:t>
      </w:r>
    </w:p>
    <w:p w:rsidR="00000000" w:rsidDel="00000000" w:rsidP="00000000" w:rsidRDefault="00000000" w:rsidRPr="00000000" w14:paraId="00000019">
      <w:pPr>
        <w:ind w:right="-450"/>
        <w:rPr>
          <w:rFonts w:ascii="Figtree" w:cs="Figtree" w:eastAsia="Figtree" w:hAnsi="Figtree"/>
          <w:sz w:val="24"/>
          <w:szCs w:val="24"/>
          <w:highlight w:val="white"/>
        </w:rPr>
      </w:pPr>
      <w:r w:rsidDel="00000000" w:rsidR="00000000" w:rsidRPr="00000000">
        <w:rPr>
          <w:rtl w:val="0"/>
        </w:rPr>
      </w:r>
    </w:p>
    <w:p w:rsidR="00000000" w:rsidDel="00000000" w:rsidP="00000000" w:rsidRDefault="00000000" w:rsidRPr="00000000" w14:paraId="0000001A">
      <w:pPr>
        <w:ind w:right="-450"/>
        <w:jc w:val="center"/>
        <w:rPr>
          <w:rFonts w:ascii="Figtree" w:cs="Figtree" w:eastAsia="Figtree" w:hAnsi="Figtree"/>
          <w:highlight w:val="white"/>
        </w:rPr>
      </w:pPr>
      <w:r w:rsidDel="00000000" w:rsidR="00000000" w:rsidRPr="00000000">
        <w:rPr>
          <w:rtl w:val="0"/>
        </w:rPr>
      </w:r>
    </w:p>
    <w:p w:rsidR="00000000" w:rsidDel="00000000" w:rsidP="00000000" w:rsidRDefault="00000000" w:rsidRPr="00000000" w14:paraId="0000001B">
      <w:pPr>
        <w:pStyle w:val="Heading4"/>
        <w:ind w:right="-324.3307086614169"/>
        <w:rPr>
          <w:rFonts w:ascii="Figtree" w:cs="Figtree" w:eastAsia="Figtree" w:hAnsi="Figtree"/>
        </w:rPr>
      </w:pPr>
      <w:bookmarkStart w:colFirst="0" w:colLast="0" w:name="_jp8f5lah89q8" w:id="5"/>
      <w:bookmarkEnd w:id="5"/>
      <w:r w:rsidDel="00000000" w:rsidR="00000000" w:rsidRPr="00000000">
        <w:rPr>
          <w:rFonts w:ascii="Figtree" w:cs="Figtree" w:eastAsia="Figtree" w:hAnsi="Figtree"/>
          <w:rtl w:val="0"/>
        </w:rPr>
        <w:t xml:space="preserve">For more information on ReachDeck, visit: </w:t>
      </w:r>
      <w:hyperlink r:id="rId12">
        <w:r w:rsidDel="00000000" w:rsidR="00000000" w:rsidRPr="00000000">
          <w:rPr>
            <w:rFonts w:ascii="Figtree" w:cs="Figtree" w:eastAsia="Figtree" w:hAnsi="Figtree"/>
            <w:color w:val="1155cc"/>
            <w:u w:val="single"/>
            <w:rtl w:val="0"/>
          </w:rPr>
          <w:t xml:space="preserve">https://www.everway.com/products/reachdeck/</w:t>
        </w:r>
      </w:hyperlink>
      <w:r w:rsidDel="00000000" w:rsidR="00000000" w:rsidRPr="00000000">
        <w:rPr>
          <w:rFonts w:ascii="Figtree" w:cs="Figtree" w:eastAsia="Figtree" w:hAnsi="Figtree"/>
          <w:rtl w:val="0"/>
        </w:rPr>
        <w:t xml:space="preserve"> </w:t>
      </w:r>
    </w:p>
    <w:p w:rsidR="00000000" w:rsidDel="00000000" w:rsidP="00000000" w:rsidRDefault="00000000" w:rsidRPr="00000000" w14:paraId="0000001C">
      <w:pPr>
        <w:ind w:right="-450"/>
        <w:rPr>
          <w:rFonts w:ascii="Figtree" w:cs="Figtree" w:eastAsia="Figtree" w:hAnsi="Figtree"/>
        </w:rPr>
      </w:pPr>
      <w:r w:rsidDel="00000000" w:rsidR="00000000" w:rsidRPr="00000000">
        <w:rPr>
          <w:rFonts w:ascii="Figtree" w:cs="Figtree" w:eastAsia="Figtree" w:hAnsi="Figtree"/>
          <w:sz w:val="24"/>
          <w:szCs w:val="24"/>
          <w:highlight w:val="white"/>
          <w:rtl w:val="0"/>
        </w:rPr>
        <w:t xml:space="preserve">If you’d like to </w:t>
      </w:r>
      <w:hyperlink r:id="rId13">
        <w:r w:rsidDel="00000000" w:rsidR="00000000" w:rsidRPr="00000000">
          <w:rPr>
            <w:rFonts w:ascii="Figtree" w:cs="Figtree" w:eastAsia="Figtree" w:hAnsi="Figtree"/>
            <w:color w:val="1155cc"/>
            <w:sz w:val="24"/>
            <w:szCs w:val="24"/>
            <w:highlight w:val="white"/>
            <w:u w:val="single"/>
            <w:rtl w:val="0"/>
          </w:rPr>
          <w:t xml:space="preserve">give feedback on ReachDeck</w:t>
        </w:r>
      </w:hyperlink>
      <w:r w:rsidDel="00000000" w:rsidR="00000000" w:rsidRPr="00000000">
        <w:rPr>
          <w:rFonts w:ascii="Figtree" w:cs="Figtree" w:eastAsia="Figtree" w:hAnsi="Figtree"/>
          <w:sz w:val="24"/>
          <w:szCs w:val="24"/>
          <w:highlight w:val="white"/>
          <w:rtl w:val="0"/>
        </w:rPr>
        <w:t xml:space="preserve">, the team at Everway would love to hear from you. </w:t>
      </w:r>
      <w:r w:rsidDel="00000000" w:rsidR="00000000" w:rsidRPr="00000000">
        <w:rPr>
          <w:rtl w:val="0"/>
        </w:rPr>
      </w:r>
    </w:p>
    <w:p w:rsidR="00000000" w:rsidDel="00000000" w:rsidP="00000000" w:rsidRDefault="00000000" w:rsidRPr="00000000" w14:paraId="0000001D">
      <w:pPr>
        <w:spacing w:line="276" w:lineRule="auto"/>
        <w:ind w:right="-217"/>
        <w:rPr>
          <w:rFonts w:ascii="Figtree" w:cs="Figtree" w:eastAsia="Figtree" w:hAnsi="Figtree"/>
          <w:sz w:val="24"/>
          <w:szCs w:val="24"/>
        </w:rPr>
      </w:pPr>
      <w:r w:rsidDel="00000000" w:rsidR="00000000" w:rsidRPr="00000000">
        <w:rPr>
          <w:rtl w:val="0"/>
        </w:rPr>
      </w:r>
    </w:p>
    <w:p w:rsidR="00000000" w:rsidDel="00000000" w:rsidP="00000000" w:rsidRDefault="00000000" w:rsidRPr="00000000" w14:paraId="0000001E">
      <w:pPr>
        <w:rPr>
          <w:rFonts w:ascii="Figtree" w:cs="Figtree" w:eastAsia="Figtree" w:hAnsi="Figtree"/>
        </w:rPr>
      </w:pPr>
      <w:r w:rsidDel="00000000" w:rsidR="00000000" w:rsidRPr="00000000">
        <w:rPr>
          <w:rtl w:val="0"/>
        </w:rPr>
      </w:r>
    </w:p>
    <w:sectPr>
      <w:headerReference r:id="rId14" w:type="default"/>
      <w:headerReference r:id="rId15" w:type="first"/>
      <w:footerReference r:id="rId16"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Figtre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center"/>
      <w:rPr/>
    </w:pPr>
    <w:r w:rsidDel="00000000" w:rsidR="00000000" w:rsidRPr="00000000">
      <w:rPr/>
      <w:drawing>
        <wp:inline distB="114300" distT="114300" distL="114300" distR="114300">
          <wp:extent cx="2060738" cy="493718"/>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60738" cy="49371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utic.texthelp.com/asset/313:reachdeck-toolbar" TargetMode="External"/><Relationship Id="rId10" Type="http://schemas.openxmlformats.org/officeDocument/2006/relationships/image" Target="media/image3.png"/><Relationship Id="rId13" Type="http://schemas.openxmlformats.org/officeDocument/2006/relationships/hyperlink" Target="https://docs.google.com/forms/d/e/1FAIpQLSegijCYVlZUYRn0nRoZU6Rdg4oJ7gFYLs_LTtWvz3R0JLMjxQ/viewform" TargetMode="External"/><Relationship Id="rId12" Type="http://schemas.openxmlformats.org/officeDocument/2006/relationships/hyperlink" Target="https://www.everway.com/products/reachdec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verway.com/workplace/" TargetMode="External"/><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mautic.texthelp.com/asset/312:reachdeck-blog-banner" TargetMode="External"/><Relationship Id="rId8" Type="http://schemas.openxmlformats.org/officeDocument/2006/relationships/hyperlink" Target="https://www.everway.com/products/reachdec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gtree-regular.ttf"/><Relationship Id="rId2" Type="http://schemas.openxmlformats.org/officeDocument/2006/relationships/font" Target="fonts/Figtree-bold.ttf"/><Relationship Id="rId3" Type="http://schemas.openxmlformats.org/officeDocument/2006/relationships/font" Target="fonts/Figtree-italic.ttf"/><Relationship Id="rId4" Type="http://schemas.openxmlformats.org/officeDocument/2006/relationships/font" Target="fonts/Figtre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